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233907"/>
        <w:docPartObj>
          <w:docPartGallery w:val="Cover Pages"/>
          <w:docPartUnique/>
        </w:docPartObj>
      </w:sdtPr>
      <w:sdtEndPr>
        <w:rPr>
          <w:rFonts w:ascii="Arial" w:hAnsi="Arial" w:cs="Arial"/>
        </w:rPr>
      </w:sdtEndPr>
      <w:sdtContent>
        <w:p w14:paraId="10438C93" w14:textId="41940981" w:rsidR="00BC1370" w:rsidRPr="00162CAB" w:rsidRDefault="00BC1370" w:rsidP="007D1BDC">
          <w:pPr>
            <w:pStyle w:val="NoSpacing"/>
            <w:jc w:val="center"/>
            <w:rPr>
              <w:rFonts w:ascii="Times New Roman" w:hAnsi="Times New Roman" w:cs="Times New Roman"/>
              <w:b/>
              <w:sz w:val="28"/>
              <w:szCs w:val="28"/>
              <w:u w:val="single"/>
            </w:rPr>
          </w:pP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RESOLUTION </w:t>
          </w:r>
          <w:r w:rsidR="00516FC9" w:rsidRPr="007D1BDC">
            <w:rPr>
              <w:rFonts w:ascii="Times New Roman" w:hAnsi="Times New Roman" w:cs="Times New Roman"/>
              <w:b/>
              <w:sz w:val="24"/>
              <w:szCs w:val="24"/>
            </w:rPr>
            <w:t>NO.</w:t>
          </w:r>
          <w:r w:rsidR="00162CAB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162CAB" w:rsidRPr="00162CAB">
            <w:rPr>
              <w:rFonts w:ascii="Times New Roman" w:hAnsi="Times New Roman" w:cs="Times New Roman"/>
              <w:b/>
              <w:sz w:val="28"/>
              <w:szCs w:val="28"/>
              <w:u w:val="single"/>
            </w:rPr>
            <w:t>2018-06</w:t>
          </w:r>
        </w:p>
        <w:p w14:paraId="0A74A56B" w14:textId="77777777" w:rsidR="00EA0194" w:rsidRPr="00DF66D1" w:rsidRDefault="00EA0194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37FAAE52" w14:textId="4A0C751E" w:rsidR="00BC1370" w:rsidRPr="007D1BDC" w:rsidRDefault="00BC1370" w:rsidP="00A832D4">
          <w:pPr>
            <w:pStyle w:val="NoSpacing"/>
            <w:ind w:left="720" w:right="720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A RESOLUTION OF THE CITY COUNCIL OF THE CITY OF </w:t>
          </w:r>
          <w:r w:rsidR="00516FC9" w:rsidRPr="007D1BDC">
            <w:rPr>
              <w:rFonts w:ascii="Times New Roman" w:hAnsi="Times New Roman" w:cs="Times New Roman"/>
              <w:b/>
              <w:sz w:val="24"/>
              <w:szCs w:val="24"/>
            </w:rPr>
            <w:t>TALTY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, TEXAS, DETERMINING THE NECESSITY FOR THE ACQUISITION </w:t>
          </w:r>
          <w:r w:rsidR="007C0F1E"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OF FEE SIMPLE TITLE TO 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A TRACT OF LAND </w:t>
          </w:r>
          <w:r w:rsidR="007C0F1E"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WITHIN THE CITY OF </w:t>
          </w:r>
          <w:r w:rsidR="00516FC9" w:rsidRPr="007D1BDC">
            <w:rPr>
              <w:rFonts w:ascii="Times New Roman" w:hAnsi="Times New Roman" w:cs="Times New Roman"/>
              <w:b/>
              <w:sz w:val="24"/>
              <w:szCs w:val="24"/>
            </w:rPr>
            <w:t>TALTY</w:t>
          </w:r>
          <w:r w:rsidR="007C0F1E"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, TEXAS, </w:t>
          </w:r>
          <w:r w:rsidR="002C61FE"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CONSISTING OF APPROXIMATELY </w:t>
          </w:r>
          <w:r w:rsidR="00162CAB">
            <w:rPr>
              <w:rFonts w:ascii="Times New Roman" w:hAnsi="Times New Roman" w:cs="Times New Roman"/>
              <w:b/>
              <w:sz w:val="24"/>
              <w:szCs w:val="24"/>
            </w:rPr>
            <w:t>12</w:t>
          </w:r>
          <w:r w:rsidR="00736BD5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162CAB">
            <w:rPr>
              <w:rFonts w:ascii="Times New Roman" w:hAnsi="Times New Roman" w:cs="Times New Roman"/>
              <w:b/>
              <w:sz w:val="24"/>
              <w:szCs w:val="24"/>
            </w:rPr>
            <w:t>11</w:t>
          </w:r>
          <w:r w:rsidR="00736BD5">
            <w:rPr>
              <w:rFonts w:ascii="Times New Roman" w:hAnsi="Times New Roman" w:cs="Times New Roman"/>
              <w:b/>
              <w:sz w:val="24"/>
              <w:szCs w:val="24"/>
            </w:rPr>
            <w:t>0</w:t>
          </w:r>
          <w:r w:rsidR="00162CAB">
            <w:rPr>
              <w:rFonts w:ascii="Times New Roman" w:hAnsi="Times New Roman" w:cs="Times New Roman"/>
              <w:b/>
              <w:sz w:val="24"/>
              <w:szCs w:val="24"/>
            </w:rPr>
            <w:t>6</w:t>
          </w:r>
          <w:r w:rsidR="00736BD5">
            <w:rPr>
              <w:rFonts w:ascii="Times New Roman" w:hAnsi="Times New Roman" w:cs="Times New Roman"/>
              <w:b/>
              <w:sz w:val="24"/>
              <w:szCs w:val="24"/>
            </w:rPr>
            <w:t xml:space="preserve"> </w:t>
          </w:r>
          <w:r w:rsidR="00516FC9"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ACRES SITUATED </w:t>
          </w:r>
          <w:r w:rsidR="00736BD5">
            <w:rPr>
              <w:rFonts w:ascii="Times New Roman" w:hAnsi="Times New Roman" w:cs="Times New Roman"/>
              <w:b/>
              <w:sz w:val="24"/>
              <w:szCs w:val="24"/>
            </w:rPr>
            <w:t>NORTH OF INTERSTATE HIGHWAY (IH) 20 AND SOUTHEAST OF COUNTY ROAD 213</w:t>
          </w:r>
          <w:r w:rsidR="00516FC9"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, AND BEING MORE SPECIFICALLY DESCRIBED AND DEPICTED IN EXHIBIT “A” WHICH IS ATTACHED HERETO AND INCORPORATED HEREIN, WITHIN THE CITY OF TALTY, KAUFMAN COUNTY, TEXAS, 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FOR PUBLIC PURPOSE</w:t>
          </w:r>
          <w:r w:rsidR="00736BD5">
            <w:rPr>
              <w:rFonts w:ascii="Times New Roman" w:hAnsi="Times New Roman" w:cs="Times New Roman"/>
              <w:b/>
              <w:sz w:val="24"/>
              <w:szCs w:val="24"/>
            </w:rPr>
            <w:t xml:space="preserve">S INCLUDING BUT NOT LIMITED TO THE ACQUISITION OF A SITE FOR THE CONSTRUCTION AND OPERATION OF A FUTURE CITY HALL AND RELATED CITY FACILITIES, AND THE 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CONST</w:t>
          </w:r>
          <w:r w:rsidR="007C0F1E" w:rsidRPr="007D1BDC">
            <w:rPr>
              <w:rFonts w:ascii="Times New Roman" w:hAnsi="Times New Roman" w:cs="Times New Roman"/>
              <w:b/>
              <w:sz w:val="24"/>
              <w:szCs w:val="24"/>
            </w:rPr>
            <w:t>RUCTION, MAINTENANCE AND O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P</w:t>
          </w:r>
          <w:r w:rsidR="007C0F1E" w:rsidRPr="007D1BDC">
            <w:rPr>
              <w:rFonts w:ascii="Times New Roman" w:hAnsi="Times New Roman" w:cs="Times New Roman"/>
              <w:b/>
              <w:sz w:val="24"/>
              <w:szCs w:val="24"/>
            </w:rPr>
            <w:t>E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RATION OF A PUBLIC </w:t>
          </w:r>
          <w:r w:rsidR="002C61FE"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ROADWAY 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WITHIN THE CITY OF </w:t>
          </w:r>
          <w:r w:rsidR="00516FC9" w:rsidRPr="007D1BDC">
            <w:rPr>
              <w:rFonts w:ascii="Times New Roman" w:hAnsi="Times New Roman" w:cs="Times New Roman"/>
              <w:b/>
              <w:sz w:val="24"/>
              <w:szCs w:val="24"/>
            </w:rPr>
            <w:t>TALTY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, </w:t>
          </w:r>
          <w:r w:rsidR="00516FC9" w:rsidRPr="007D1BDC">
            <w:rPr>
              <w:rFonts w:ascii="Times New Roman" w:hAnsi="Times New Roman" w:cs="Times New Roman"/>
              <w:b/>
              <w:sz w:val="24"/>
              <w:szCs w:val="24"/>
            </w:rPr>
            <w:t>KAUFMAN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 COUNTY, TEXAS; AUTHORIZING THE CITY ATTORNEY TO FILE PROCEEDINGS IN EMINENT DOMAIN TO ACQUIRE THE SAID PROPERTY; AND PROVIDING AN EFFECTIVE DATE. </w:t>
          </w:r>
        </w:p>
        <w:p w14:paraId="26FE5F53" w14:textId="77777777" w:rsidR="007C0F1E" w:rsidRPr="00DF66D1" w:rsidRDefault="007C0F1E" w:rsidP="007D1BDC">
          <w:pPr>
            <w:pStyle w:val="NoSpacing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79BBD56" w14:textId="77777777" w:rsidR="007C0F1E" w:rsidRPr="00DF66D1" w:rsidRDefault="007C0F1E" w:rsidP="007D1BDC">
          <w:pPr>
            <w:pStyle w:val="NoSpacing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WHEREAS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7D1BDC">
            <w:rPr>
              <w:rFonts w:ascii="Times New Roman" w:hAnsi="Times New Roman" w:cs="Times New Roman"/>
              <w:sz w:val="24"/>
              <w:szCs w:val="24"/>
            </w:rPr>
            <w:t xml:space="preserve">the City Council of the City of Talty, Texas, finds and determines that a public need and necessity exists, and that there is a clear public purpose,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to acquire certain</w:t>
          </w:r>
          <w:r w:rsidR="00AB0C09">
            <w:rPr>
              <w:rFonts w:ascii="Times New Roman" w:hAnsi="Times New Roman" w:cs="Times New Roman"/>
              <w:sz w:val="24"/>
              <w:szCs w:val="24"/>
            </w:rPr>
            <w:t xml:space="preserve"> property for the construction of municipal facilities and for the 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 xml:space="preserve">expansion,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construction, use, operation and maintenance of a public 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 xml:space="preserve">roadway; </w:t>
          </w:r>
          <w:r w:rsidR="00DC33D1" w:rsidRPr="00DF66D1">
            <w:rPr>
              <w:rFonts w:ascii="Times New Roman" w:hAnsi="Times New Roman" w:cs="Times New Roman"/>
              <w:sz w:val="24"/>
              <w:szCs w:val="24"/>
            </w:rPr>
            <w:t>and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7CBB38F9" w14:textId="77777777" w:rsidR="007C0F1E" w:rsidRPr="00DF66D1" w:rsidRDefault="007C0F1E" w:rsidP="007D1BDC">
          <w:pPr>
            <w:pStyle w:val="NoSpacing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5859328" w14:textId="77777777" w:rsidR="00DC33D1" w:rsidRPr="00DF66D1" w:rsidRDefault="00DC33D1" w:rsidP="007D1BDC">
          <w:pPr>
            <w:pStyle w:val="NoSpacing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WHEREAS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, the City has performed appraisal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>s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 of the propert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 xml:space="preserve">y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which 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>is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the subject of this Resolution, and which 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>is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described 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 xml:space="preserve">more particularly in the exhibits attached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hereto and incorporated herein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 xml:space="preserve"> (the “Propert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>y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>”)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; and</w:t>
          </w:r>
        </w:p>
        <w:p w14:paraId="606B322E" w14:textId="77777777" w:rsidR="00DC33D1" w:rsidRPr="00DF66D1" w:rsidRDefault="00DC33D1" w:rsidP="007D1BDC">
          <w:pPr>
            <w:pStyle w:val="NoSpacing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B7107F3" w14:textId="77777777" w:rsidR="00DC33D1" w:rsidRPr="00DF66D1" w:rsidRDefault="00DC33D1" w:rsidP="007D1BDC">
          <w:pPr>
            <w:pStyle w:val="NoSpacing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WHEREAS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, the City has furnished the owner</w:t>
          </w:r>
          <w:r w:rsidR="005A78D6" w:rsidRPr="00DF66D1">
            <w:rPr>
              <w:rFonts w:ascii="Times New Roman" w:hAnsi="Times New Roman" w:cs="Times New Roman"/>
              <w:sz w:val="24"/>
              <w:szCs w:val="24"/>
            </w:rPr>
            <w:t xml:space="preserve"> or reputed owner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of the Property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with 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 xml:space="preserve">a certified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fair market value appraisal and a true and correct copy of the Landowner’s Bill of Rights, 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>has made bona fide offer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>s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 xml:space="preserve"> to purchase the Propert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>y,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and has attempted to negotiate a voluntary sale of the Propert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>y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 with 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>the owner thereof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; and</w:t>
          </w:r>
        </w:p>
        <w:p w14:paraId="0A4AA4B6" w14:textId="77777777" w:rsidR="00DC33D1" w:rsidRPr="00DF66D1" w:rsidRDefault="00DC33D1" w:rsidP="007D1BDC">
          <w:pPr>
            <w:pStyle w:val="NoSpacing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6C9D8CC4" w14:textId="77777777" w:rsidR="00DC33D1" w:rsidRPr="00DF66D1" w:rsidRDefault="00DC33D1" w:rsidP="007D1BDC">
          <w:pPr>
            <w:pStyle w:val="NoSpacing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WHEREAS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, negotiations to purchase the Propert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 xml:space="preserve">y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voluntarily have been unsuccessful; and</w:t>
          </w:r>
        </w:p>
        <w:p w14:paraId="732E334F" w14:textId="77777777" w:rsidR="00DC33D1" w:rsidRPr="00DF66D1" w:rsidRDefault="00DC33D1" w:rsidP="007D1BDC">
          <w:pPr>
            <w:pStyle w:val="NoSpacing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4E73647F" w14:textId="77777777" w:rsidR="00DC33D1" w:rsidRPr="00DF66D1" w:rsidRDefault="00DC33D1" w:rsidP="007D1BDC">
          <w:pPr>
            <w:pStyle w:val="NoSpacing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WHEREAS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, the City Council of the City of </w:t>
          </w:r>
          <w:r w:rsidR="00516FC9" w:rsidRPr="00DF66D1">
            <w:rPr>
              <w:rFonts w:ascii="Times New Roman" w:hAnsi="Times New Roman" w:cs="Times New Roman"/>
              <w:sz w:val="24"/>
              <w:szCs w:val="24"/>
            </w:rPr>
            <w:t>Talty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, Texas, finds and determines that proceedings in eminent domain </w:t>
          </w:r>
          <w:r w:rsidR="00282005" w:rsidRPr="00DF66D1">
            <w:rPr>
              <w:rFonts w:ascii="Times New Roman" w:hAnsi="Times New Roman" w:cs="Times New Roman"/>
              <w:sz w:val="24"/>
              <w:szCs w:val="24"/>
            </w:rPr>
            <w:t xml:space="preserve">are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the City’s only option to acquire the Propert</w:t>
          </w:r>
          <w:r w:rsidR="00DF66D1" w:rsidRPr="00DF66D1">
            <w:rPr>
              <w:rFonts w:ascii="Times New Roman" w:hAnsi="Times New Roman" w:cs="Times New Roman"/>
              <w:sz w:val="24"/>
              <w:szCs w:val="24"/>
            </w:rPr>
            <w:t xml:space="preserve">y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and, by this Resolution, authorizes the institution of condemnation proceedings to that end. </w:t>
          </w:r>
        </w:p>
        <w:p w14:paraId="3BE32D49" w14:textId="77777777" w:rsidR="00A832D4" w:rsidRPr="00DF66D1" w:rsidRDefault="00A832D4" w:rsidP="007D1BDC">
          <w:pPr>
            <w:pStyle w:val="NoSpacing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154D187F" w14:textId="77777777" w:rsidR="00BC1370" w:rsidRPr="007D1BDC" w:rsidRDefault="00BC1370" w:rsidP="00A832D4">
          <w:pPr>
            <w:pStyle w:val="NoSpacing"/>
            <w:spacing w:line="480" w:lineRule="auto"/>
            <w:jc w:val="both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 xml:space="preserve">NOW THEREFORE, BE IT RESOLVED BY THE CITY COUNCIL OF THE CITY OF </w:t>
          </w:r>
          <w:r w:rsidR="00516FC9" w:rsidRPr="007D1BDC">
            <w:rPr>
              <w:rFonts w:ascii="Times New Roman" w:hAnsi="Times New Roman" w:cs="Times New Roman"/>
              <w:b/>
              <w:sz w:val="24"/>
              <w:szCs w:val="24"/>
            </w:rPr>
            <w:t>TALTY</w:t>
          </w: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, TEXAS:</w:t>
          </w:r>
        </w:p>
        <w:p w14:paraId="49B184D8" w14:textId="77777777" w:rsidR="00BC1370" w:rsidRPr="00DF66D1" w:rsidRDefault="00BC1370" w:rsidP="007D1BDC">
          <w:pPr>
            <w:pStyle w:val="NoSpacing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3A4241F6" w14:textId="43C85447" w:rsidR="00BC1370" w:rsidRDefault="007D1BDC" w:rsidP="00991189">
          <w:pPr>
            <w:pStyle w:val="NoSpacing"/>
            <w:spacing w:line="48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7D1BDC">
            <w:rPr>
              <w:rFonts w:ascii="Times New Roman" w:hAnsi="Times New Roman" w:cs="Times New Roman"/>
              <w:b/>
              <w:sz w:val="24"/>
              <w:szCs w:val="24"/>
            </w:rPr>
            <w:t>SECTION 1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That the City Council of the City of </w:t>
          </w:r>
          <w:r w:rsidR="00516FC9" w:rsidRPr="00DF66D1">
            <w:rPr>
              <w:rFonts w:ascii="Times New Roman" w:hAnsi="Times New Roman" w:cs="Times New Roman"/>
              <w:sz w:val="24"/>
              <w:szCs w:val="24"/>
            </w:rPr>
            <w:t>Talty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>, Texas</w:t>
          </w:r>
          <w:r w:rsidR="00A832D4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 hereby finds and determines that </w:t>
          </w:r>
          <w:r w:rsidR="00DC33D1" w:rsidRPr="00DF66D1">
            <w:rPr>
              <w:rFonts w:ascii="Times New Roman" w:hAnsi="Times New Roman" w:cs="Times New Roman"/>
              <w:sz w:val="24"/>
              <w:szCs w:val="24"/>
            </w:rPr>
            <w:t xml:space="preserve">the premises hereof are true and correct and that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a public necessity exists for the welfare of the City and its citizens and it is in the public interest to acquire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through eminent domain proceedings the property described </w:t>
          </w:r>
          <w:r w:rsidR="00991189">
            <w:rPr>
              <w:rFonts w:ascii="Times New Roman" w:hAnsi="Times New Roman" w:cs="Times New Roman"/>
              <w:sz w:val="24"/>
              <w:szCs w:val="24"/>
            </w:rPr>
            <w:t xml:space="preserve">as being a tract of land consisting </w:t>
          </w:r>
          <w:r w:rsidR="00991189" w:rsidRPr="00991189">
            <w:rPr>
              <w:rFonts w:ascii="Times New Roman" w:hAnsi="Times New Roman" w:cs="Times New Roman"/>
              <w:sz w:val="24"/>
              <w:szCs w:val="24"/>
            </w:rPr>
            <w:t xml:space="preserve">of </w:t>
          </w:r>
          <w:r w:rsidR="00E10FA6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162CAB">
            <w:rPr>
              <w:rFonts w:ascii="Times New Roman" w:hAnsi="Times New Roman" w:cs="Times New Roman"/>
              <w:sz w:val="24"/>
              <w:szCs w:val="24"/>
            </w:rPr>
            <w:t>2</w:t>
          </w:r>
          <w:r w:rsidR="00E10FA6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162CAB">
            <w:rPr>
              <w:rFonts w:ascii="Times New Roman" w:hAnsi="Times New Roman" w:cs="Times New Roman"/>
              <w:sz w:val="24"/>
              <w:szCs w:val="24"/>
            </w:rPr>
            <w:t>1106</w:t>
          </w:r>
          <w:r w:rsidR="00E10FA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991189" w:rsidRPr="00991189">
            <w:rPr>
              <w:rFonts w:ascii="Times New Roman" w:hAnsi="Times New Roman" w:cs="Times New Roman"/>
              <w:sz w:val="24"/>
              <w:szCs w:val="24"/>
            </w:rPr>
            <w:t xml:space="preserve">+/- acres situated </w:t>
          </w:r>
          <w:r w:rsidR="00E10FA6">
            <w:rPr>
              <w:rFonts w:ascii="Times New Roman" w:hAnsi="Times New Roman" w:cs="Times New Roman"/>
              <w:sz w:val="24"/>
              <w:szCs w:val="24"/>
            </w:rPr>
            <w:t>north of Interstate Highway 20 and southeast of County Road 213</w:t>
          </w:r>
          <w:r w:rsidR="00991189">
            <w:rPr>
              <w:rFonts w:ascii="Times New Roman" w:hAnsi="Times New Roman" w:cs="Times New Roman"/>
              <w:sz w:val="24"/>
              <w:szCs w:val="24"/>
            </w:rPr>
            <w:t xml:space="preserve"> in the City of Talty, Kaufman County, Texas, being </w:t>
          </w:r>
          <w:r w:rsidR="00E10FA6">
            <w:rPr>
              <w:rFonts w:ascii="Times New Roman" w:hAnsi="Times New Roman" w:cs="Times New Roman"/>
              <w:sz w:val="24"/>
              <w:szCs w:val="24"/>
            </w:rPr>
            <w:t xml:space="preserve">described as Tract 3, Friendly Acres, and more </w:t>
          </w:r>
          <w:r w:rsidR="00991189">
            <w:rPr>
              <w:rFonts w:ascii="Times New Roman" w:hAnsi="Times New Roman" w:cs="Times New Roman"/>
              <w:sz w:val="24"/>
              <w:szCs w:val="24"/>
            </w:rPr>
            <w:t>particularly described in Exhibit “A,” attached hereto and by this reference incorporated herein (hereinafter the “Property”).  There is a clear public need to acquire the Property for</w:t>
          </w:r>
          <w:r w:rsidR="00A379D6">
            <w:rPr>
              <w:rFonts w:ascii="Times New Roman" w:hAnsi="Times New Roman" w:cs="Times New Roman"/>
              <w:sz w:val="24"/>
              <w:szCs w:val="24"/>
            </w:rPr>
            <w:t xml:space="preserve"> the construction of municipal facilities</w:t>
          </w:r>
          <w:r w:rsidR="00E10FA6">
            <w:rPr>
              <w:rFonts w:ascii="Times New Roman" w:hAnsi="Times New Roman" w:cs="Times New Roman"/>
              <w:sz w:val="24"/>
              <w:szCs w:val="24"/>
            </w:rPr>
            <w:t>, including but not limited to a city hall building,</w:t>
          </w:r>
          <w:r w:rsidR="00A379D6">
            <w:rPr>
              <w:rFonts w:ascii="Times New Roman" w:hAnsi="Times New Roman" w:cs="Times New Roman"/>
              <w:sz w:val="24"/>
              <w:szCs w:val="24"/>
            </w:rPr>
            <w:t xml:space="preserve"> and for </w:t>
          </w:r>
          <w:r w:rsidR="00991189">
            <w:rPr>
              <w:rFonts w:ascii="Times New Roman" w:hAnsi="Times New Roman" w:cs="Times New Roman"/>
              <w:sz w:val="24"/>
              <w:szCs w:val="24"/>
            </w:rPr>
            <w:t xml:space="preserve">street and roadway purposes, and the Property will be put to a public use.  </w:t>
          </w:r>
          <w:r w:rsidR="00CF616A" w:rsidRPr="00DF66D1">
            <w:rPr>
              <w:rFonts w:ascii="Times New Roman" w:hAnsi="Times New Roman" w:cs="Times New Roman"/>
              <w:sz w:val="24"/>
              <w:szCs w:val="24"/>
            </w:rPr>
            <w:t xml:space="preserve">The </w:t>
          </w:r>
          <w:r w:rsidR="00991189">
            <w:rPr>
              <w:rFonts w:ascii="Times New Roman" w:hAnsi="Times New Roman" w:cs="Times New Roman"/>
              <w:sz w:val="24"/>
              <w:szCs w:val="24"/>
            </w:rPr>
            <w:t xml:space="preserve">Property is </w:t>
          </w:r>
          <w:r w:rsidR="00CF616A" w:rsidRPr="00DF66D1">
            <w:rPr>
              <w:rFonts w:ascii="Times New Roman" w:hAnsi="Times New Roman" w:cs="Times New Roman"/>
              <w:sz w:val="24"/>
              <w:szCs w:val="24"/>
            </w:rPr>
            <w:t xml:space="preserve">to be acquired for the public purpose of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acquiring </w:t>
          </w:r>
          <w:r w:rsidR="00A379D6">
            <w:rPr>
              <w:rFonts w:ascii="Times New Roman" w:hAnsi="Times New Roman" w:cs="Times New Roman"/>
              <w:sz w:val="24"/>
              <w:szCs w:val="24"/>
            </w:rPr>
            <w:t xml:space="preserve">land for the design, construction and installation of municipal facilities and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for </w:t>
          </w:r>
          <w:r w:rsidR="00CF616A" w:rsidRPr="00DF66D1">
            <w:rPr>
              <w:rFonts w:ascii="Times New Roman" w:hAnsi="Times New Roman" w:cs="Times New Roman"/>
              <w:sz w:val="24"/>
              <w:szCs w:val="24"/>
            </w:rPr>
            <w:t xml:space="preserve">the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construction, maintenance and operation of a public </w:t>
          </w:r>
          <w:r w:rsidR="00CF616A" w:rsidRPr="00DF66D1">
            <w:rPr>
              <w:rFonts w:ascii="Times New Roman" w:hAnsi="Times New Roman" w:cs="Times New Roman"/>
              <w:sz w:val="24"/>
              <w:szCs w:val="24"/>
            </w:rPr>
            <w:t>roadway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 w:rsidR="00991189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  <w:p w14:paraId="1AE95F00" w14:textId="77777777" w:rsidR="00BC1370" w:rsidRPr="00DF66D1" w:rsidRDefault="00991189" w:rsidP="00991189">
          <w:pPr>
            <w:pStyle w:val="NoSpacing"/>
            <w:spacing w:line="48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91189">
            <w:rPr>
              <w:rFonts w:ascii="Times New Roman" w:hAnsi="Times New Roman" w:cs="Times New Roman"/>
              <w:b/>
              <w:sz w:val="24"/>
              <w:szCs w:val="24"/>
            </w:rPr>
            <w:t>SECTION 2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That the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Mayor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or designee is hereby authorized on behalf of the City to attempt to agree on damages and compensation to be paid to the owner of the </w:t>
          </w:r>
          <w:r w:rsidR="00CF616A" w:rsidRPr="00DF66D1">
            <w:rPr>
              <w:rFonts w:ascii="Times New Roman" w:hAnsi="Times New Roman" w:cs="Times New Roman"/>
              <w:sz w:val="24"/>
              <w:szCs w:val="24"/>
            </w:rPr>
            <w:t>P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>ropert</w:t>
          </w:r>
          <w:r>
            <w:rPr>
              <w:rFonts w:ascii="Times New Roman" w:hAnsi="Times New Roman" w:cs="Times New Roman"/>
              <w:sz w:val="24"/>
              <w:szCs w:val="24"/>
            </w:rPr>
            <w:t>y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.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If the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Mayor or designee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>determines that an agreement to damages and compensation cannot be reached</w:t>
          </w:r>
          <w:r w:rsidR="00CF616A" w:rsidRPr="00DF66D1">
            <w:rPr>
              <w:rFonts w:ascii="Times New Roman" w:hAnsi="Times New Roman" w:cs="Times New Roman"/>
              <w:sz w:val="24"/>
              <w:szCs w:val="24"/>
            </w:rPr>
            <w:t>,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 then the City Attorney or designee is hereby authorized to file or cause to be filed against the owner and interested parties of the </w:t>
          </w:r>
          <w:r w:rsidR="00DC33D1" w:rsidRPr="00DF66D1">
            <w:rPr>
              <w:rFonts w:ascii="Times New Roman" w:hAnsi="Times New Roman" w:cs="Times New Roman"/>
              <w:sz w:val="24"/>
              <w:szCs w:val="24"/>
            </w:rPr>
            <w:t>P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>ropert</w:t>
          </w:r>
          <w:r>
            <w:rPr>
              <w:rFonts w:ascii="Times New Roman" w:hAnsi="Times New Roman" w:cs="Times New Roman"/>
              <w:sz w:val="24"/>
              <w:szCs w:val="24"/>
            </w:rPr>
            <w:t>y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 proceedings in eminent domain to acquire the </w:t>
          </w:r>
          <w:r w:rsidR="00A832D4">
            <w:rPr>
              <w:rFonts w:ascii="Times New Roman" w:hAnsi="Times New Roman" w:cs="Times New Roman"/>
              <w:sz w:val="24"/>
              <w:szCs w:val="24"/>
            </w:rPr>
            <w:t>P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>roperty in fee simple.</w:t>
          </w:r>
        </w:p>
        <w:p w14:paraId="05EE344F" w14:textId="6E740D18" w:rsidR="00BC1370" w:rsidRPr="00DF66D1" w:rsidRDefault="00991189" w:rsidP="00991189">
          <w:pPr>
            <w:pStyle w:val="NoSpacing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ab/>
          </w:r>
          <w:r w:rsidRPr="00991189">
            <w:rPr>
              <w:rFonts w:ascii="Times New Roman" w:hAnsi="Times New Roman" w:cs="Times New Roman"/>
              <w:b/>
              <w:sz w:val="24"/>
              <w:szCs w:val="24"/>
            </w:rPr>
            <w:t>SECTION 3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 </w:t>
          </w:r>
          <w:r w:rsidR="00DC33D1" w:rsidRPr="00DF66D1">
            <w:rPr>
              <w:rFonts w:ascii="Times New Roman" w:hAnsi="Times New Roman" w:cs="Times New Roman"/>
              <w:sz w:val="24"/>
              <w:szCs w:val="24"/>
            </w:rPr>
            <w:t>That i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f it is later determined that there are any errors in the description contained herein or if later surveys contain more accurate revised descriptions, </w:t>
          </w:r>
          <w:r w:rsidR="005A78D6" w:rsidRPr="00DF66D1">
            <w:rPr>
              <w:rFonts w:ascii="Times New Roman" w:hAnsi="Times New Roman" w:cs="Times New Roman"/>
              <w:sz w:val="24"/>
              <w:szCs w:val="24"/>
            </w:rPr>
            <w:t>or if it is later determined that other persons not named herein own any right, title or interest in or to the Propert</w:t>
          </w:r>
          <w:r>
            <w:rPr>
              <w:rFonts w:ascii="Times New Roman" w:hAnsi="Times New Roman" w:cs="Times New Roman"/>
              <w:sz w:val="24"/>
              <w:szCs w:val="24"/>
            </w:rPr>
            <w:t>y</w:t>
          </w:r>
          <w:r w:rsidR="005A78D6" w:rsidRPr="00DF66D1">
            <w:rPr>
              <w:rFonts w:ascii="Times New Roman" w:hAnsi="Times New Roman" w:cs="Times New Roman"/>
              <w:sz w:val="24"/>
              <w:szCs w:val="24"/>
            </w:rPr>
            <w:t xml:space="preserve">, </w:t>
          </w:r>
          <w:r w:rsidR="00E10FA6">
            <w:rPr>
              <w:rFonts w:ascii="Times New Roman" w:hAnsi="Times New Roman" w:cs="Times New Roman"/>
              <w:sz w:val="24"/>
              <w:szCs w:val="24"/>
            </w:rPr>
            <w:t xml:space="preserve">or if it is later determined that a larger parcel of land is needed,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the City Attorney or designee is authorized to have such errors corrected or revisions made without the necessity </w:t>
          </w:r>
          <w:r w:rsidR="005A78D6" w:rsidRPr="00DF66D1">
            <w:rPr>
              <w:rFonts w:ascii="Times New Roman" w:hAnsi="Times New Roman" w:cs="Times New Roman"/>
              <w:sz w:val="24"/>
              <w:szCs w:val="24"/>
            </w:rPr>
            <w:t xml:space="preserve">of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lastRenderedPageBreak/>
            <w:t>obtaining City Council approval authorizing the condemnation of the corrected or revised property</w:t>
          </w:r>
          <w:r w:rsidR="005A78D6" w:rsidRPr="00DF66D1">
            <w:rPr>
              <w:rFonts w:ascii="Times New Roman" w:hAnsi="Times New Roman" w:cs="Times New Roman"/>
              <w:sz w:val="24"/>
              <w:szCs w:val="24"/>
            </w:rPr>
            <w:t xml:space="preserve"> or owners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1E595BBF" w14:textId="77777777" w:rsidR="00516FC9" w:rsidRDefault="00991189" w:rsidP="00991189">
          <w:pPr>
            <w:pStyle w:val="NoSpacing"/>
            <w:spacing w:line="48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91189">
            <w:rPr>
              <w:rFonts w:ascii="Times New Roman" w:hAnsi="Times New Roman" w:cs="Times New Roman"/>
              <w:b/>
              <w:sz w:val="24"/>
              <w:szCs w:val="24"/>
            </w:rPr>
            <w:t>SECTION 4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.  </w:t>
          </w:r>
          <w:r w:rsidR="00BC1370" w:rsidRPr="00DF66D1">
            <w:rPr>
              <w:rFonts w:ascii="Times New Roman" w:hAnsi="Times New Roman" w:cs="Times New Roman"/>
              <w:sz w:val="24"/>
              <w:szCs w:val="24"/>
            </w:rPr>
            <w:t xml:space="preserve">That this resolution shall become effective immediately </w:t>
          </w:r>
          <w:r w:rsidR="00516FC9" w:rsidRPr="00DF66D1">
            <w:rPr>
              <w:rFonts w:ascii="Times New Roman" w:hAnsi="Times New Roman" w:cs="Times New Roman"/>
              <w:sz w:val="24"/>
              <w:szCs w:val="24"/>
            </w:rPr>
            <w:t>from and after its passage as the law in such cases provides.</w:t>
          </w:r>
        </w:p>
        <w:p w14:paraId="652165D5" w14:textId="79C19A3D" w:rsidR="00516FC9" w:rsidRPr="00DF66D1" w:rsidRDefault="00516FC9" w:rsidP="00991189">
          <w:pPr>
            <w:pStyle w:val="NoSpacing"/>
            <w:spacing w:line="48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991189">
            <w:rPr>
              <w:rFonts w:ascii="Times New Roman" w:hAnsi="Times New Roman" w:cs="Times New Roman"/>
              <w:b/>
              <w:sz w:val="24"/>
              <w:szCs w:val="24"/>
            </w:rPr>
            <w:t>DULY PASSED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 by the </w:t>
          </w:r>
          <w:r w:rsidR="00991189">
            <w:rPr>
              <w:rFonts w:ascii="Times New Roman" w:hAnsi="Times New Roman" w:cs="Times New Roman"/>
              <w:sz w:val="24"/>
              <w:szCs w:val="24"/>
            </w:rPr>
            <w:t xml:space="preserve">City Council 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of the </w:t>
          </w:r>
          <w:r w:rsidR="00991189">
            <w:rPr>
              <w:rFonts w:ascii="Times New Roman" w:hAnsi="Times New Roman" w:cs="Times New Roman"/>
              <w:sz w:val="24"/>
              <w:szCs w:val="24"/>
            </w:rPr>
            <w:t xml:space="preserve">City </w:t>
          </w:r>
          <w:r w:rsidR="00162CAB">
            <w:rPr>
              <w:rFonts w:ascii="Times New Roman" w:hAnsi="Times New Roman" w:cs="Times New Roman"/>
              <w:sz w:val="24"/>
              <w:szCs w:val="24"/>
            </w:rPr>
            <w:t>of Talty, Texas, on the 15th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 day of </w:t>
          </w:r>
          <w:r w:rsidR="00162CAB">
            <w:rPr>
              <w:rFonts w:ascii="Times New Roman" w:hAnsi="Times New Roman" w:cs="Times New Roman"/>
              <w:sz w:val="24"/>
              <w:szCs w:val="24"/>
            </w:rPr>
            <w:t xml:space="preserve"> May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 20</w:t>
          </w:r>
          <w:r w:rsidR="00991189">
            <w:rPr>
              <w:rFonts w:ascii="Times New Roman" w:hAnsi="Times New Roman" w:cs="Times New Roman"/>
              <w:sz w:val="24"/>
              <w:szCs w:val="24"/>
            </w:rPr>
            <w:t>1</w:t>
          </w:r>
          <w:r w:rsidR="001F7285">
            <w:rPr>
              <w:rFonts w:ascii="Times New Roman" w:hAnsi="Times New Roman" w:cs="Times New Roman"/>
              <w:sz w:val="24"/>
              <w:szCs w:val="24"/>
            </w:rPr>
            <w:t>8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14:paraId="4D4C861A" w14:textId="77777777" w:rsidR="00516FC9" w:rsidRPr="00DF66D1" w:rsidRDefault="00516FC9" w:rsidP="007D1BDC">
          <w:pPr>
            <w:pStyle w:val="NoSpacing"/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14:paraId="0BC1789A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  <w:t>APPROVED:</w:t>
          </w:r>
        </w:p>
        <w:p w14:paraId="183C67AA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6061B5AE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1F83B4A5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  <w:t>___________________________________</w:t>
          </w:r>
        </w:p>
        <w:p w14:paraId="1AB5EF04" w14:textId="134705E2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  <w:t>Mayor</w:t>
          </w:r>
          <w:r w:rsidR="00162CAB">
            <w:rPr>
              <w:rFonts w:ascii="Times New Roman" w:hAnsi="Times New Roman" w:cs="Times New Roman"/>
              <w:sz w:val="24"/>
              <w:szCs w:val="24"/>
            </w:rPr>
            <w:t xml:space="preserve"> Larry Farthing</w:t>
          </w:r>
        </w:p>
        <w:p w14:paraId="509F3475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06AC5BB4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1D46AAC9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  <w:t>ATTEST:</w:t>
          </w:r>
        </w:p>
        <w:p w14:paraId="3B12A2CF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54FCA51B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7B56E8B4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  <w:t>____________________________________</w:t>
          </w:r>
        </w:p>
        <w:p w14:paraId="502A30CF" w14:textId="26B95BFC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ab/>
          </w:r>
          <w:r w:rsidR="00187CAB">
            <w:rPr>
              <w:rFonts w:ascii="Times New Roman" w:hAnsi="Times New Roman" w:cs="Times New Roman"/>
              <w:sz w:val="24"/>
              <w:szCs w:val="24"/>
            </w:rPr>
            <w:t>City</w:t>
          </w: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 Secretary</w:t>
          </w:r>
          <w:r w:rsidR="00162CAB">
            <w:rPr>
              <w:rFonts w:ascii="Times New Roman" w:hAnsi="Times New Roman" w:cs="Times New Roman"/>
              <w:sz w:val="24"/>
              <w:szCs w:val="24"/>
            </w:rPr>
            <w:t>: Sherry Bagby</w:t>
          </w:r>
        </w:p>
        <w:p w14:paraId="7D9F52EE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643D7D94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26078031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DF66D1">
            <w:rPr>
              <w:rFonts w:ascii="Times New Roman" w:hAnsi="Times New Roman" w:cs="Times New Roman"/>
              <w:sz w:val="24"/>
              <w:szCs w:val="24"/>
            </w:rPr>
            <w:t xml:space="preserve">APPROVED AS TO </w:t>
          </w:r>
          <w:smartTag w:uri="urn:schemas-microsoft-com:office:smarttags" w:element="stockticker">
            <w:r w:rsidRPr="00DF66D1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</w:smartTag>
          <w:r w:rsidRPr="00DF66D1"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14:paraId="08CDA116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</w:p>
        <w:p w14:paraId="53A96ED5" w14:textId="77777777" w:rsidR="00516FC9" w:rsidRPr="00DF66D1" w:rsidRDefault="00516FC9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 w:rsidRPr="00DF66D1">
            <w:rPr>
              <w:rFonts w:ascii="Times New Roman" w:hAnsi="Times New Roman" w:cs="Times New Roman"/>
              <w:sz w:val="24"/>
              <w:szCs w:val="24"/>
            </w:rPr>
            <w:t>___________________________________</w:t>
          </w:r>
        </w:p>
        <w:p w14:paraId="260DB0CE" w14:textId="300AA4D2" w:rsidR="00516FC9" w:rsidRPr="00DF66D1" w:rsidRDefault="00187CAB" w:rsidP="00DF66D1">
          <w:pPr>
            <w:pStyle w:val="NoSpacing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City </w:t>
          </w:r>
          <w:r w:rsidR="00516FC9" w:rsidRPr="00DF66D1">
            <w:rPr>
              <w:rFonts w:ascii="Times New Roman" w:hAnsi="Times New Roman" w:cs="Times New Roman"/>
              <w:sz w:val="24"/>
              <w:szCs w:val="24"/>
            </w:rPr>
            <w:t>Attorney</w:t>
          </w:r>
          <w:r w:rsidR="00162CAB">
            <w:rPr>
              <w:rFonts w:ascii="Times New Roman" w:hAnsi="Times New Roman" w:cs="Times New Roman"/>
              <w:sz w:val="24"/>
              <w:szCs w:val="24"/>
            </w:rPr>
            <w:t>: David Berman Esq.</w:t>
          </w:r>
        </w:p>
        <w:p w14:paraId="4061650A" w14:textId="77777777" w:rsidR="00BC1370" w:rsidRPr="00BC1370" w:rsidRDefault="0087747B" w:rsidP="00BC1370">
          <w:pPr>
            <w:pStyle w:val="NoSpacing"/>
            <w:rPr>
              <w:rFonts w:ascii="Arial" w:hAnsi="Arial" w:cs="Arial"/>
            </w:rPr>
          </w:pPr>
        </w:p>
      </w:sdtContent>
    </w:sdt>
    <w:sectPr w:rsidR="00BC1370" w:rsidRPr="00BC1370" w:rsidSect="00B6262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5F191" w14:textId="77777777" w:rsidR="0087747B" w:rsidRDefault="0087747B" w:rsidP="00162CAB">
      <w:pPr>
        <w:spacing w:after="0" w:line="240" w:lineRule="auto"/>
      </w:pPr>
      <w:r>
        <w:separator/>
      </w:r>
    </w:p>
  </w:endnote>
  <w:endnote w:type="continuationSeparator" w:id="0">
    <w:p w14:paraId="26E27CA6" w14:textId="77777777" w:rsidR="0087747B" w:rsidRDefault="0087747B" w:rsidP="00162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5938B" w14:textId="6D681684" w:rsidR="00162CAB" w:rsidRDefault="00162CA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RESOLUTION 2018-06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2B7A61" w:rsidRPr="002B7A61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31A8934" w14:textId="77777777" w:rsidR="00162CAB" w:rsidRDefault="00162C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DB35B4" w14:textId="77777777" w:rsidR="0087747B" w:rsidRDefault="0087747B" w:rsidP="00162CAB">
      <w:pPr>
        <w:spacing w:after="0" w:line="240" w:lineRule="auto"/>
      </w:pPr>
      <w:r>
        <w:separator/>
      </w:r>
    </w:p>
  </w:footnote>
  <w:footnote w:type="continuationSeparator" w:id="0">
    <w:p w14:paraId="6507F475" w14:textId="77777777" w:rsidR="0087747B" w:rsidRDefault="0087747B" w:rsidP="00162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370"/>
    <w:rsid w:val="00162CAB"/>
    <w:rsid w:val="00187CAB"/>
    <w:rsid w:val="001F7285"/>
    <w:rsid w:val="00282005"/>
    <w:rsid w:val="002B7A61"/>
    <w:rsid w:val="002C61FE"/>
    <w:rsid w:val="00347AF6"/>
    <w:rsid w:val="00402296"/>
    <w:rsid w:val="00516FC9"/>
    <w:rsid w:val="005853DA"/>
    <w:rsid w:val="005A78D6"/>
    <w:rsid w:val="005C3487"/>
    <w:rsid w:val="00736BD5"/>
    <w:rsid w:val="007C0F1E"/>
    <w:rsid w:val="007D1BDC"/>
    <w:rsid w:val="0087747B"/>
    <w:rsid w:val="00991189"/>
    <w:rsid w:val="00A33146"/>
    <w:rsid w:val="00A379D6"/>
    <w:rsid w:val="00A832D4"/>
    <w:rsid w:val="00AB0C09"/>
    <w:rsid w:val="00B62621"/>
    <w:rsid w:val="00BC1370"/>
    <w:rsid w:val="00CF616A"/>
    <w:rsid w:val="00DC33D1"/>
    <w:rsid w:val="00DF66D1"/>
    <w:rsid w:val="00E10FA6"/>
    <w:rsid w:val="00E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18E7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AB"/>
  </w:style>
  <w:style w:type="paragraph" w:styleId="Footer">
    <w:name w:val="footer"/>
    <w:basedOn w:val="Normal"/>
    <w:link w:val="FooterChar"/>
    <w:uiPriority w:val="99"/>
    <w:unhideWhenUsed/>
    <w:rsid w:val="0016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2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137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3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CAB"/>
  </w:style>
  <w:style w:type="paragraph" w:styleId="Footer">
    <w:name w:val="footer"/>
    <w:basedOn w:val="Normal"/>
    <w:link w:val="FooterChar"/>
    <w:uiPriority w:val="99"/>
    <w:unhideWhenUsed/>
    <w:rsid w:val="00162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0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Berman</dc:creator>
  <cp:lastModifiedBy>sherry bagby</cp:lastModifiedBy>
  <cp:revision>2</cp:revision>
  <cp:lastPrinted>2018-05-14T16:48:00Z</cp:lastPrinted>
  <dcterms:created xsi:type="dcterms:W3CDTF">2018-05-14T16:55:00Z</dcterms:created>
  <dcterms:modified xsi:type="dcterms:W3CDTF">2018-05-14T16:55:00Z</dcterms:modified>
</cp:coreProperties>
</file>